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2C75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Are you clear about your responsibilities?</w:t>
      </w:r>
    </w:p>
    <w:p w14:paraId="6B07313C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195795CB" w14:textId="74DD2BEA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501A3941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Have you made your formal appointments?</w:t>
      </w:r>
    </w:p>
    <w:p w14:paraId="19134869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511EE1DB" w14:textId="2C8E212D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28CB6EEB" w14:textId="77777777" w:rsidR="00173D40" w:rsidRPr="00173D40" w:rsidRDefault="00173D40" w:rsidP="00173D40">
      <w:pPr>
        <w:pStyle w:val="NormalWeb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150" w:afterAutospacing="0"/>
        <w:rPr>
          <w:rFonts w:ascii="Open Sans" w:hAnsi="Open Sans" w:cs="Open Sans"/>
          <w:color w:val="002951"/>
          <w:sz w:val="20"/>
          <w:szCs w:val="20"/>
        </w:rPr>
      </w:pPr>
      <w:r w:rsidRPr="00173D40">
        <w:rPr>
          <w:rFonts w:ascii="Open Sans" w:hAnsi="Open Sans" w:cs="Open Sans"/>
          <w:color w:val="002951"/>
          <w:sz w:val="20"/>
          <w:szCs w:val="20"/>
        </w:rPr>
        <w:t>Have you checked that the principal designer or designer has the capability and necessary skills, knowledge, training, and experience to fulfil their duties? </w:t>
      </w:r>
    </w:p>
    <w:p w14:paraId="1F6AF77A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7EB7373B" w14:textId="2CE1320C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55CEC513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Have you checked that the project team is adequately resourced? </w:t>
      </w:r>
    </w:p>
    <w:p w14:paraId="786B4071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5FB7D003" w14:textId="38156273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29B3F522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Has a project or client brief been issued to the project team? </w:t>
      </w:r>
    </w:p>
    <w:p w14:paraId="77CFDE5C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14BDADBF" w14:textId="07407766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4BBF2B43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Has the project team been provided with information about the existing site or structure (pre-construction information)? </w:t>
      </w:r>
    </w:p>
    <w:p w14:paraId="7FEB8FFD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13F23D5F" w14:textId="06C660CF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4F292E0B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Do you have access to project-specific health and safety advice?</w:t>
      </w:r>
      <w:r w:rsidRPr="00173D40">
        <w:rPr>
          <w:rFonts w:ascii="Open Sans" w:hAnsi="Open Sans" w:cs="Open Sans"/>
          <w:color w:val="002951"/>
          <w:sz w:val="20"/>
          <w:szCs w:val="20"/>
        </w:rPr>
        <w:br/>
      </w:r>
    </w:p>
    <w:p w14:paraId="79D82F3D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10CB69AC" w14:textId="65602145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66A1A6C0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lastRenderedPageBreak/>
        <w:t>Are suitable arrangements in place to manage health and safety throughout the project?</w:t>
      </w:r>
    </w:p>
    <w:p w14:paraId="62870796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7F481B7D" w14:textId="7F964E04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0C538DEA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Has a schedule of the key activities for the project been produced? </w:t>
      </w:r>
    </w:p>
    <w:p w14:paraId="7C77F517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72E4CBA0" w14:textId="4B7EA589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4E64B80E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Has sufficient time been allowed to complete the key activities? </w:t>
      </w:r>
    </w:p>
    <w:p w14:paraId="08F5BF8A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63A5FA93" w14:textId="6A06F17C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718ABB68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Where required, has an online F10 notification form been submitted to HSE to notify them of commencement of work?</w:t>
      </w:r>
    </w:p>
    <w:p w14:paraId="72447519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758631DB" w14:textId="38FF76D3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3833934C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Have you checked that a construction phase plan has been adequately developed before work starts on site? </w:t>
      </w:r>
    </w:p>
    <w:p w14:paraId="2DA6A473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25E1922B" w14:textId="121D6662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59B149EB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Are you satisfied that suitable welfare facilities have been provided before work starts on site? </w:t>
      </w:r>
    </w:p>
    <w:p w14:paraId="016DB576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1DC1D7AF" w14:textId="7BBCDBC2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p w14:paraId="307C0AAC" w14:textId="77777777" w:rsidR="00173D40" w:rsidRPr="00173D40" w:rsidRDefault="00173D40" w:rsidP="00173D40">
      <w:pPr>
        <w:pStyle w:val="editorquestion"/>
        <w:numPr>
          <w:ilvl w:val="0"/>
          <w:numId w:val="1"/>
        </w:numPr>
        <w:pBdr>
          <w:bottom w:val="dashed" w:sz="6" w:space="23" w:color="DCDCDC"/>
        </w:pBdr>
        <w:shd w:val="clear" w:color="auto" w:fill="FFFFFF"/>
        <w:spacing w:before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zsformquestcontent"/>
          <w:rFonts w:ascii="Open Sans" w:hAnsi="Open Sans" w:cs="Open Sans"/>
          <w:color w:val="002951"/>
          <w:sz w:val="20"/>
          <w:szCs w:val="20"/>
        </w:rPr>
        <w:t>Have you agreed on the format and content of the health and safety file? </w:t>
      </w:r>
    </w:p>
    <w:p w14:paraId="21B247DF" w14:textId="77777777" w:rsidR="00173D4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Yes</w:t>
      </w:r>
    </w:p>
    <w:p w14:paraId="47E5CB93" w14:textId="106A5D4A" w:rsidR="00000000" w:rsidRPr="00173D40" w:rsidRDefault="00173D40" w:rsidP="00173D40">
      <w:pPr>
        <w:pStyle w:val="choiceitem"/>
        <w:numPr>
          <w:ilvl w:val="1"/>
          <w:numId w:val="1"/>
        </w:numPr>
        <w:pBdr>
          <w:bottom w:val="dashed" w:sz="6" w:space="23" w:color="DCDCDC"/>
        </w:pBdr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20"/>
          <w:szCs w:val="20"/>
        </w:rPr>
      </w:pPr>
      <w:r w:rsidRPr="00173D40">
        <w:rPr>
          <w:rStyle w:val="choicelabel"/>
          <w:rFonts w:ascii="Open Sans" w:hAnsi="Open Sans" w:cs="Open Sans"/>
          <w:color w:val="002951"/>
          <w:sz w:val="20"/>
          <w:szCs w:val="20"/>
        </w:rPr>
        <w:t>No</w:t>
      </w:r>
    </w:p>
    <w:sectPr w:rsidR="00C67988" w:rsidRPr="00173D40" w:rsidSect="001A4B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0718E"/>
    <w:multiLevelType w:val="multilevel"/>
    <w:tmpl w:val="425E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56645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40"/>
    <w:rsid w:val="00173D40"/>
    <w:rsid w:val="001A4B93"/>
    <w:rsid w:val="002D5A1F"/>
    <w:rsid w:val="005F4C79"/>
    <w:rsid w:val="00690C5A"/>
    <w:rsid w:val="00E92AD0"/>
    <w:rsid w:val="00FC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63706"/>
  <w15:chartTrackingRefBased/>
  <w15:docId w15:val="{E36EFD5C-0514-5F4E-BEA4-9E10CD3D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itorquestion">
    <w:name w:val="editorquestion"/>
    <w:basedOn w:val="Normal"/>
    <w:rsid w:val="00173D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zsformquestcontent">
    <w:name w:val="zsformquestcontent"/>
    <w:basedOn w:val="DefaultParagraphFont"/>
    <w:rsid w:val="00173D40"/>
  </w:style>
  <w:style w:type="paragraph" w:customStyle="1" w:styleId="choiceitem">
    <w:name w:val="choiceitem"/>
    <w:basedOn w:val="Normal"/>
    <w:rsid w:val="00173D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choicelabel">
    <w:name w:val="choicelabel"/>
    <w:basedOn w:val="DefaultParagraphFont"/>
    <w:rsid w:val="00173D40"/>
  </w:style>
  <w:style w:type="paragraph" w:styleId="NormalWeb">
    <w:name w:val="Normal (Web)"/>
    <w:basedOn w:val="Normal"/>
    <w:uiPriority w:val="99"/>
    <w:semiHidden/>
    <w:unhideWhenUsed/>
    <w:rsid w:val="00173D4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36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475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56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358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2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3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781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795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8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488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2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51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8977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2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2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08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7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00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8014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9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5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3446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02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8042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635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36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073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2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76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Everdell</dc:creator>
  <cp:keywords/>
  <dc:description/>
  <cp:lastModifiedBy>Calvin Everdell</cp:lastModifiedBy>
  <cp:revision>1</cp:revision>
  <dcterms:created xsi:type="dcterms:W3CDTF">2023-10-17T14:41:00Z</dcterms:created>
  <dcterms:modified xsi:type="dcterms:W3CDTF">2023-10-17T14:57:00Z</dcterms:modified>
</cp:coreProperties>
</file>